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24" w:rsidRPr="00974C24" w:rsidRDefault="00974C24" w:rsidP="00974C2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center"/>
        <w:rPr>
          <w:rFonts w:ascii="黑体" w:eastAsia="黑体" w:hAnsi="黑体"/>
          <w:color w:val="000000"/>
          <w:sz w:val="36"/>
          <w:szCs w:val="32"/>
        </w:rPr>
      </w:pPr>
      <w:r w:rsidRPr="00974C24">
        <w:rPr>
          <w:rFonts w:ascii="黑体" w:eastAsia="黑体" w:hAnsi="黑体" w:hint="eastAsia"/>
          <w:color w:val="000000"/>
          <w:sz w:val="36"/>
          <w:szCs w:val="32"/>
        </w:rPr>
        <w:t>宁夏大学法学院关于2022年上半年研究生毕业论文预答辩的通知</w:t>
      </w:r>
    </w:p>
    <w:p w:rsidR="00FC6C9B" w:rsidRDefault="00FC6C9B" w:rsidP="00974C2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 w:rsidRPr="00FC6C9B">
        <w:rPr>
          <w:rFonts w:ascii="Times New Roman" w:eastAsia="仿宋_GB2312" w:hAnsi="Times New Roman" w:hint="eastAsia"/>
          <w:color w:val="000000"/>
          <w:sz w:val="28"/>
          <w:szCs w:val="32"/>
        </w:rPr>
        <w:t>研究生学位论文预答辩是切实检查研究生学位论文工作、保证研究生学位论文质量的重要环节。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为</w:t>
      </w:r>
      <w:r w:rsidRPr="00FC6C9B">
        <w:rPr>
          <w:rFonts w:ascii="Times New Roman" w:eastAsia="仿宋_GB2312" w:hAnsi="Times New Roman" w:hint="eastAsia"/>
          <w:color w:val="000000"/>
          <w:sz w:val="28"/>
          <w:szCs w:val="32"/>
        </w:rPr>
        <w:t>确保疫情防控期间研究生学位论文预答辩工作顺利开展，现将</w:t>
      </w:r>
      <w:r w:rsidRPr="00FC6C9B">
        <w:rPr>
          <w:rFonts w:ascii="Times New Roman" w:eastAsia="仿宋_GB2312" w:hAnsi="Times New Roman" w:hint="eastAsia"/>
          <w:color w:val="000000"/>
          <w:sz w:val="28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2</w:t>
      </w:r>
      <w:r w:rsidRPr="00FC6C9B">
        <w:rPr>
          <w:rFonts w:ascii="Times New Roman" w:eastAsia="仿宋_GB2312" w:hAnsi="Times New Roman" w:hint="eastAsia"/>
          <w:color w:val="000000"/>
          <w:sz w:val="28"/>
          <w:szCs w:val="32"/>
        </w:rPr>
        <w:t>上半年研究生学位论文预答辩工作通知如下：</w:t>
      </w:r>
    </w:p>
    <w:p w:rsidR="00FC6C9B" w:rsidRDefault="00974C24" w:rsidP="00974C24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 w:rsidRPr="00974C24">
        <w:rPr>
          <w:rFonts w:ascii="Times New Roman" w:eastAsia="仿宋_GB2312" w:hAnsi="Times New Roman" w:hint="eastAsia"/>
          <w:color w:val="000000"/>
          <w:sz w:val="28"/>
          <w:szCs w:val="32"/>
        </w:rPr>
        <w:t>一、</w:t>
      </w:r>
      <w:r w:rsidR="00FC6C9B">
        <w:rPr>
          <w:rFonts w:ascii="Times New Roman" w:eastAsia="仿宋_GB2312" w:hAnsi="Times New Roman" w:hint="eastAsia"/>
          <w:color w:val="000000"/>
          <w:sz w:val="28"/>
          <w:szCs w:val="32"/>
        </w:rPr>
        <w:t>预答辩形式</w:t>
      </w:r>
    </w:p>
    <w:p w:rsidR="0052302A" w:rsidRDefault="00CB7D1A" w:rsidP="0052302A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全日制学术型研究生采用现场预答辩形式，非全日制专业型硕士</w:t>
      </w:r>
      <w:r w:rsidR="00FC6C9B" w:rsidRPr="00FC6C9B">
        <w:rPr>
          <w:rFonts w:ascii="Times New Roman" w:eastAsia="仿宋_GB2312" w:hAnsi="Times New Roman" w:hint="eastAsia"/>
          <w:color w:val="000000"/>
          <w:sz w:val="28"/>
          <w:szCs w:val="32"/>
        </w:rPr>
        <w:t>预答辩</w:t>
      </w:r>
      <w:r w:rsidR="009B2E8F">
        <w:rPr>
          <w:rFonts w:ascii="Times New Roman" w:eastAsia="仿宋_GB2312" w:hAnsi="Times New Roman" w:hint="eastAsia"/>
          <w:color w:val="000000"/>
          <w:sz w:val="28"/>
          <w:szCs w:val="32"/>
        </w:rPr>
        <w:t>形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式由各学位点具体通知</w:t>
      </w:r>
      <w:r w:rsidR="00FC6C9B" w:rsidRPr="00FC6C9B">
        <w:rPr>
          <w:rFonts w:ascii="Times New Roman" w:eastAsia="仿宋_GB2312" w:hAnsi="Times New Roman" w:hint="eastAsia"/>
          <w:color w:val="000000"/>
          <w:sz w:val="28"/>
          <w:szCs w:val="32"/>
        </w:rPr>
        <w:t>。</w:t>
      </w:r>
    </w:p>
    <w:p w:rsidR="00362B4B" w:rsidRDefault="0052302A" w:rsidP="00974C24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二</w:t>
      </w:r>
      <w:r w:rsidR="00974C24" w:rsidRPr="00974C24">
        <w:rPr>
          <w:rFonts w:ascii="Times New Roman" w:eastAsia="仿宋_GB2312" w:hAnsi="Times New Roman" w:hint="eastAsia"/>
          <w:color w:val="000000"/>
          <w:sz w:val="28"/>
          <w:szCs w:val="32"/>
        </w:rPr>
        <w:t>、研究生</w:t>
      </w:r>
      <w:r w:rsidR="00362B4B">
        <w:rPr>
          <w:rFonts w:ascii="Times New Roman" w:eastAsia="仿宋_GB2312" w:hAnsi="Times New Roman" w:hint="eastAsia"/>
          <w:color w:val="000000"/>
          <w:sz w:val="28"/>
          <w:szCs w:val="32"/>
        </w:rPr>
        <w:t>预答辩前需提交以下材料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（</w:t>
      </w:r>
      <w:bookmarkStart w:id="0" w:name="_Hlk97545724"/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研究生官方网站下载</w:t>
      </w:r>
      <w:bookmarkEnd w:id="0"/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）</w:t>
      </w:r>
      <w:r w:rsidR="00362B4B">
        <w:rPr>
          <w:rFonts w:ascii="Times New Roman" w:eastAsia="仿宋_GB2312" w:hAnsi="Times New Roman" w:hint="eastAsia"/>
          <w:color w:val="000000"/>
          <w:sz w:val="28"/>
          <w:szCs w:val="32"/>
        </w:rPr>
        <w:t>：</w:t>
      </w:r>
    </w:p>
    <w:p w:rsidR="00362B4B" w:rsidRDefault="00362B4B" w:rsidP="00974C24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（一）导师初审意见表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（一式两份）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；</w:t>
      </w:r>
    </w:p>
    <w:p w:rsidR="00362B4B" w:rsidRDefault="00362B4B" w:rsidP="00974C24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（二）</w:t>
      </w:r>
      <w:r w:rsidR="006A0CD6">
        <w:rPr>
          <w:rFonts w:ascii="Times New Roman" w:eastAsia="仿宋_GB2312" w:hAnsi="Times New Roman" w:hint="eastAsia"/>
          <w:color w:val="000000"/>
          <w:sz w:val="28"/>
          <w:szCs w:val="32"/>
        </w:rPr>
        <w:t>学位论文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答辩申请书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（一式两份）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；</w:t>
      </w:r>
    </w:p>
    <w:p w:rsidR="00362B4B" w:rsidRDefault="00362B4B" w:rsidP="00974C24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（三）</w:t>
      </w:r>
      <w:r w:rsidR="00974C24" w:rsidRPr="00974C24">
        <w:rPr>
          <w:rFonts w:ascii="Times New Roman" w:eastAsia="仿宋_GB2312" w:hAnsi="Times New Roman" w:hint="eastAsia"/>
          <w:color w:val="000000"/>
          <w:sz w:val="28"/>
          <w:szCs w:val="32"/>
        </w:rPr>
        <w:t>学位论文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（一式五份）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；</w:t>
      </w:r>
    </w:p>
    <w:p w:rsidR="00362B4B" w:rsidRDefault="00362B4B" w:rsidP="00974C24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（</w:t>
      </w:r>
      <w:r w:rsidR="005116DF">
        <w:rPr>
          <w:rFonts w:ascii="Times New Roman" w:eastAsia="仿宋_GB2312" w:hAnsi="Times New Roman" w:hint="eastAsia"/>
          <w:color w:val="000000"/>
          <w:sz w:val="28"/>
          <w:szCs w:val="32"/>
        </w:rPr>
        <w:t>四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）</w:t>
      </w:r>
      <w:r w:rsidR="005116DF">
        <w:rPr>
          <w:rFonts w:ascii="Times New Roman" w:eastAsia="仿宋_GB2312" w:hAnsi="Times New Roman" w:hint="eastAsia"/>
          <w:color w:val="000000"/>
          <w:sz w:val="28"/>
          <w:szCs w:val="32"/>
        </w:rPr>
        <w:t>在研究生系统中提交“预答辩”申请。</w:t>
      </w:r>
    </w:p>
    <w:p w:rsidR="00134B3C" w:rsidRDefault="005116DF" w:rsidP="00134B3C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以上文件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均需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导师审核签字</w:t>
      </w:r>
      <w:r w:rsidR="00325B8D">
        <w:rPr>
          <w:rFonts w:ascii="Times New Roman" w:eastAsia="仿宋_GB2312" w:hAnsi="Times New Roman" w:hint="eastAsia"/>
          <w:color w:val="000000"/>
          <w:sz w:val="28"/>
          <w:szCs w:val="32"/>
        </w:rPr>
        <w:t>，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哲学、法学、民族学硕士研究生于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4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6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日下午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5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点前将纸质</w:t>
      </w:r>
      <w:proofErr w:type="gramStart"/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版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材料</w:t>
      </w:r>
      <w:proofErr w:type="gramEnd"/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交至研究生办公室</w:t>
      </w:r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（文</w:t>
      </w:r>
      <w:proofErr w:type="gramStart"/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荟</w:t>
      </w:r>
      <w:proofErr w:type="gramEnd"/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楼</w:t>
      </w:r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803</w:t>
      </w:r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室）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，公共管理专业硕士研究生于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3</w:t>
      </w:r>
      <w:r w:rsidR="0052302A"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23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日下午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5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点前，社会工作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、法律专业硕士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研究生于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4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6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日下午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5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点前将</w:t>
      </w:r>
      <w:r w:rsidR="00325B8D">
        <w:rPr>
          <w:rFonts w:ascii="Times New Roman" w:eastAsia="仿宋_GB2312" w:hAnsi="Times New Roman" w:hint="eastAsia"/>
          <w:color w:val="000000"/>
          <w:sz w:val="28"/>
          <w:szCs w:val="32"/>
        </w:rPr>
        <w:t>电子版</w:t>
      </w:r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材料</w:t>
      </w:r>
      <w:r w:rsidR="00974C24">
        <w:rPr>
          <w:rFonts w:ascii="Times New Roman" w:eastAsia="仿宋_GB2312" w:hAnsi="Times New Roman" w:hint="eastAsia"/>
          <w:color w:val="000000"/>
          <w:sz w:val="28"/>
          <w:szCs w:val="32"/>
        </w:rPr>
        <w:t>发送至学院指定邮箱（</w:t>
      </w:r>
      <w:r w:rsidR="00974C24">
        <w:rPr>
          <w:rFonts w:ascii="Times New Roman" w:eastAsia="仿宋_GB2312" w:hAnsi="Times New Roman" w:hint="eastAsia"/>
          <w:color w:val="000000"/>
          <w:sz w:val="28"/>
          <w:szCs w:val="32"/>
        </w:rPr>
        <w:t>z</w:t>
      </w:r>
      <w:r w:rsidR="00974C24">
        <w:rPr>
          <w:rFonts w:ascii="Times New Roman" w:eastAsia="仿宋_GB2312" w:hAnsi="Times New Roman"/>
          <w:color w:val="000000"/>
          <w:sz w:val="28"/>
          <w:szCs w:val="32"/>
        </w:rPr>
        <w:t>fxyzs@163.com</w:t>
      </w:r>
      <w:r w:rsidR="00974C24">
        <w:rPr>
          <w:rFonts w:ascii="Times New Roman" w:eastAsia="仿宋_GB2312" w:hAnsi="Times New Roman" w:hint="eastAsia"/>
          <w:color w:val="000000"/>
          <w:sz w:val="28"/>
          <w:szCs w:val="32"/>
        </w:rPr>
        <w:t>）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，</w:t>
      </w:r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要求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邮件统一格式</w:t>
      </w:r>
      <w:r w:rsidR="003F6DA8">
        <w:rPr>
          <w:rFonts w:ascii="Times New Roman" w:eastAsia="仿宋_GB2312" w:hAnsi="Times New Roman" w:hint="eastAsia"/>
          <w:color w:val="000000"/>
          <w:sz w:val="28"/>
          <w:szCs w:val="32"/>
        </w:rPr>
        <w:t>为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：专业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+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姓名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+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学号（</w:t>
      </w:r>
      <w:r w:rsidR="00696E76">
        <w:rPr>
          <w:rFonts w:ascii="Times New Roman" w:eastAsia="仿宋_GB2312" w:hAnsi="Times New Roman" w:hint="eastAsia"/>
          <w:color w:val="000000"/>
          <w:sz w:val="28"/>
          <w:szCs w:val="32"/>
        </w:rPr>
        <w:t>主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题与附件统一命名格式）。</w:t>
      </w:r>
    </w:p>
    <w:p w:rsidR="00134B3C" w:rsidRDefault="00134B3C" w:rsidP="00134B3C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</w:p>
    <w:p w:rsidR="00134B3C" w:rsidRPr="00134B3C" w:rsidRDefault="00134B3C" w:rsidP="00134B3C">
      <w:pPr>
        <w:pStyle w:val="a3"/>
        <w:shd w:val="clear" w:color="auto" w:fill="FFFFFF"/>
        <w:spacing w:before="0" w:beforeAutospacing="0" w:after="0" w:afterAutospacing="0" w:line="525" w:lineRule="atLeast"/>
        <w:ind w:leftChars="50" w:left="105" w:firstLineChars="200" w:firstLine="56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</w:p>
    <w:p w:rsidR="00974C24" w:rsidRDefault="004272E8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lastRenderedPageBreak/>
        <w:t>三</w:t>
      </w:r>
      <w:r w:rsidR="005426C0" w:rsidRPr="005426C0">
        <w:rPr>
          <w:rFonts w:ascii="Times New Roman" w:eastAsia="仿宋_GB2312" w:hAnsi="Times New Roman" w:hint="eastAsia"/>
          <w:color w:val="000000"/>
          <w:sz w:val="28"/>
          <w:szCs w:val="32"/>
        </w:rPr>
        <w:t>、</w:t>
      </w:r>
      <w:r w:rsidR="005426C0">
        <w:rPr>
          <w:rFonts w:ascii="Times New Roman" w:eastAsia="仿宋_GB2312" w:hAnsi="Times New Roman" w:hint="eastAsia"/>
          <w:color w:val="000000"/>
          <w:sz w:val="28"/>
          <w:szCs w:val="32"/>
        </w:rPr>
        <w:t>预答辩具体时间安排</w:t>
      </w:r>
    </w:p>
    <w:p w:rsidR="005426C0" w:rsidRDefault="004272E8" w:rsidP="00134B3C">
      <w:pPr>
        <w:pStyle w:val="a3"/>
        <w:shd w:val="clear" w:color="auto" w:fill="FFFFFF"/>
        <w:spacing w:before="0" w:beforeAutospacing="0" w:after="0" w:afterAutospacing="0" w:line="525" w:lineRule="atLeast"/>
        <w:ind w:leftChars="300" w:left="4270" w:hangingChars="1300" w:hanging="3640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1.</w:t>
      </w:r>
      <w:r w:rsidRPr="004272E8">
        <w:rPr>
          <w:rFonts w:ascii="Times New Roman" w:eastAsia="仿宋_GB2312" w:hAnsi="Times New Roman" w:hint="eastAsia"/>
          <w:color w:val="000000"/>
          <w:sz w:val="28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2022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26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27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32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公共管理专业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（线上</w:t>
      </w:r>
      <w:r w:rsidR="00686BFE">
        <w:rPr>
          <w:rFonts w:ascii="Times New Roman" w:eastAsia="仿宋_GB2312" w:hAnsi="Times New Roman" w:hint="eastAsia"/>
          <w:color w:val="000000"/>
          <w:sz w:val="28"/>
          <w:szCs w:val="32"/>
        </w:rPr>
        <w:t>进行，由学位点</w:t>
      </w:r>
      <w:r w:rsidR="00134B3C">
        <w:rPr>
          <w:rFonts w:ascii="Times New Roman" w:eastAsia="仿宋_GB2312" w:hAnsi="Times New Roman" w:hint="eastAsia"/>
          <w:color w:val="000000"/>
          <w:sz w:val="28"/>
          <w:szCs w:val="32"/>
        </w:rPr>
        <w:t>具体</w:t>
      </w:r>
      <w:r w:rsidR="00686BFE">
        <w:rPr>
          <w:rFonts w:ascii="Times New Roman" w:eastAsia="仿宋_GB2312" w:hAnsi="Times New Roman" w:hint="eastAsia"/>
          <w:color w:val="000000"/>
          <w:sz w:val="28"/>
          <w:szCs w:val="32"/>
        </w:rPr>
        <w:t>安排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）</w:t>
      </w:r>
    </w:p>
    <w:p w:rsidR="00696E76" w:rsidRDefault="00696E76" w:rsidP="00134B3C">
      <w:pPr>
        <w:pStyle w:val="a3"/>
        <w:shd w:val="clear" w:color="auto" w:fill="FFFFFF"/>
        <w:spacing w:before="0" w:beforeAutospacing="0" w:after="0" w:afterAutospacing="0" w:line="525" w:lineRule="atLeast"/>
        <w:ind w:leftChars="300" w:left="4270" w:hangingChars="1300" w:hanging="3640"/>
        <w:jc w:val="both"/>
        <w:rPr>
          <w:rFonts w:ascii="Times New Roman" w:eastAsia="仿宋_GB2312" w:hAnsi="Times New Roman" w:hint="eastAsia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2.</w:t>
      </w:r>
      <w:r>
        <w:rPr>
          <w:rFonts w:ascii="Times New Roman" w:eastAsia="仿宋_GB2312" w:hAnsi="Times New Roman"/>
          <w:color w:val="000000"/>
          <w:sz w:val="28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2022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32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哲学专业</w:t>
      </w:r>
    </w:p>
    <w:p w:rsidR="004272E8" w:rsidRDefault="00696E76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3.</w:t>
      </w:r>
      <w:r>
        <w:rPr>
          <w:rFonts w:ascii="Times New Roman" w:eastAsia="仿宋_GB2312" w:hAnsi="Times New Roman"/>
          <w:color w:val="000000"/>
          <w:sz w:val="28"/>
          <w:szCs w:val="32"/>
        </w:rPr>
        <w:t xml:space="preserve"> 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2022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年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4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8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日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 xml:space="preserve"> </w:t>
      </w:r>
      <w:r w:rsidR="004272E8">
        <w:rPr>
          <w:rFonts w:ascii="Times New Roman" w:eastAsia="仿宋_GB2312" w:hAnsi="Times New Roman"/>
          <w:color w:val="000000"/>
          <w:sz w:val="28"/>
          <w:szCs w:val="32"/>
        </w:rPr>
        <w:t xml:space="preserve">        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法学、民族学专业</w:t>
      </w:r>
    </w:p>
    <w:p w:rsidR="004272E8" w:rsidRDefault="00696E76" w:rsidP="004272E8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4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.</w:t>
      </w:r>
      <w:r w:rsidR="004272E8" w:rsidRPr="004272E8">
        <w:rPr>
          <w:rFonts w:ascii="Times New Roman" w:eastAsia="仿宋_GB2312" w:hAnsi="Times New Roman" w:hint="eastAsia"/>
          <w:color w:val="000000"/>
          <w:sz w:val="28"/>
          <w:szCs w:val="32"/>
        </w:rPr>
        <w:t xml:space="preserve"> 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2022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年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4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9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日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 xml:space="preserve"> </w:t>
      </w:r>
      <w:r w:rsidR="004272E8">
        <w:rPr>
          <w:rFonts w:ascii="Times New Roman" w:eastAsia="仿宋_GB2312" w:hAnsi="Times New Roman"/>
          <w:color w:val="000000"/>
          <w:sz w:val="28"/>
          <w:szCs w:val="32"/>
        </w:rPr>
        <w:t xml:space="preserve">        </w:t>
      </w:r>
      <w:r w:rsidR="00502AD4">
        <w:rPr>
          <w:rFonts w:ascii="Times New Roman" w:eastAsia="仿宋_GB2312" w:hAnsi="Times New Roman" w:hint="eastAsia"/>
          <w:color w:val="000000"/>
          <w:sz w:val="28"/>
          <w:szCs w:val="32"/>
        </w:rPr>
        <w:t>法律、</w:t>
      </w:r>
      <w:r w:rsidR="004272E8">
        <w:rPr>
          <w:rFonts w:ascii="Times New Roman" w:eastAsia="仿宋_GB2312" w:hAnsi="Times New Roman" w:hint="eastAsia"/>
          <w:color w:val="000000"/>
          <w:sz w:val="28"/>
          <w:szCs w:val="32"/>
        </w:rPr>
        <w:t>社会工作专业</w:t>
      </w:r>
    </w:p>
    <w:p w:rsidR="004272E8" w:rsidRDefault="004272E8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</w:p>
    <w:p w:rsidR="005116DF" w:rsidRDefault="00675DC0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请各位研究生注意时间节点</w:t>
      </w:r>
      <w:r w:rsidR="00686BFE">
        <w:rPr>
          <w:rFonts w:ascii="Times New Roman" w:eastAsia="仿宋_GB2312" w:hAnsi="Times New Roman" w:hint="eastAsia"/>
          <w:color w:val="000000"/>
          <w:sz w:val="28"/>
          <w:szCs w:val="32"/>
        </w:rPr>
        <w:t>。</w:t>
      </w:r>
      <w:r w:rsidR="005116DF">
        <w:rPr>
          <w:rFonts w:ascii="Times New Roman" w:eastAsia="仿宋_GB2312" w:hAnsi="Times New Roman" w:hint="eastAsia"/>
          <w:color w:val="000000"/>
          <w:sz w:val="28"/>
          <w:szCs w:val="32"/>
        </w:rPr>
        <w:t>如有疑问，请</w:t>
      </w:r>
      <w:r w:rsidR="00CB7D1A">
        <w:rPr>
          <w:rFonts w:ascii="Times New Roman" w:eastAsia="仿宋_GB2312" w:hAnsi="Times New Roman" w:hint="eastAsia"/>
          <w:color w:val="000000"/>
          <w:sz w:val="28"/>
          <w:szCs w:val="32"/>
        </w:rPr>
        <w:t>咨询</w:t>
      </w:r>
      <w:bookmarkStart w:id="1" w:name="_GoBack"/>
      <w:bookmarkEnd w:id="1"/>
      <w:r w:rsidR="005116DF">
        <w:rPr>
          <w:rFonts w:ascii="Times New Roman" w:eastAsia="仿宋_GB2312" w:hAnsi="Times New Roman" w:hint="eastAsia"/>
          <w:color w:val="000000"/>
          <w:sz w:val="28"/>
          <w:szCs w:val="32"/>
        </w:rPr>
        <w:t>法学院研究生办公室，联系电话：</w:t>
      </w:r>
      <w:r w:rsidR="005116DF">
        <w:rPr>
          <w:rFonts w:ascii="Times New Roman" w:eastAsia="仿宋_GB2312" w:hAnsi="Times New Roman" w:hint="eastAsia"/>
          <w:color w:val="000000"/>
          <w:sz w:val="28"/>
          <w:szCs w:val="32"/>
        </w:rPr>
        <w:t>5093128</w:t>
      </w:r>
      <w:r w:rsidR="00E6390E">
        <w:rPr>
          <w:rFonts w:ascii="Times New Roman" w:eastAsia="仿宋_GB2312" w:hAnsi="Times New Roman" w:hint="eastAsia"/>
          <w:color w:val="000000"/>
          <w:sz w:val="28"/>
          <w:szCs w:val="32"/>
        </w:rPr>
        <w:t>。</w:t>
      </w:r>
    </w:p>
    <w:p w:rsidR="00686BFE" w:rsidRDefault="00686BFE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</w:p>
    <w:p w:rsidR="00134B3C" w:rsidRDefault="00134B3C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</w:p>
    <w:p w:rsidR="00134B3C" w:rsidRDefault="00134B3C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</w:p>
    <w:p w:rsidR="005116DF" w:rsidRDefault="005116DF" w:rsidP="005426C0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</w:p>
    <w:p w:rsidR="005116DF" w:rsidRDefault="000D3061" w:rsidP="000D3061">
      <w:pPr>
        <w:pStyle w:val="a3"/>
        <w:shd w:val="clear" w:color="auto" w:fill="FFFFFF"/>
        <w:wordWrap w:val="0"/>
        <w:spacing w:before="0" w:beforeAutospacing="0" w:after="0" w:afterAutospacing="0" w:line="525" w:lineRule="atLeast"/>
        <w:ind w:firstLine="645"/>
        <w:jc w:val="right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法学院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研究生办公室</w:t>
      </w:r>
    </w:p>
    <w:p w:rsidR="000D3061" w:rsidRPr="005426C0" w:rsidRDefault="000D3061" w:rsidP="000D3061">
      <w:pPr>
        <w:pStyle w:val="a3"/>
        <w:shd w:val="clear" w:color="auto" w:fill="FFFFFF"/>
        <w:wordWrap w:val="0"/>
        <w:spacing w:before="0" w:beforeAutospacing="0" w:after="0" w:afterAutospacing="0" w:line="525" w:lineRule="atLeast"/>
        <w:ind w:firstLine="645"/>
        <w:jc w:val="right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32"/>
        </w:rPr>
        <w:t>2022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月</w:t>
      </w:r>
      <w:r w:rsidR="00675DC0">
        <w:rPr>
          <w:rFonts w:ascii="Times New Roman" w:eastAsia="仿宋_GB2312" w:hAnsi="Times New Roman" w:hint="eastAsia"/>
          <w:color w:val="000000"/>
          <w:sz w:val="28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28"/>
          <w:szCs w:val="32"/>
        </w:rPr>
        <w:t xml:space="preserve"> </w:t>
      </w:r>
      <w:r w:rsidR="00675DC0">
        <w:rPr>
          <w:rFonts w:ascii="Times New Roman" w:eastAsia="仿宋_GB2312" w:hAnsi="Times New Roman"/>
          <w:color w:val="000000"/>
          <w:sz w:val="28"/>
          <w:szCs w:val="32"/>
        </w:rPr>
        <w:t xml:space="preserve"> </w:t>
      </w:r>
    </w:p>
    <w:sectPr w:rsidR="000D3061" w:rsidRPr="0054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66" w:rsidRDefault="00464666" w:rsidP="006A0CD6">
      <w:r>
        <w:separator/>
      </w:r>
    </w:p>
  </w:endnote>
  <w:endnote w:type="continuationSeparator" w:id="0">
    <w:p w:rsidR="00464666" w:rsidRDefault="00464666" w:rsidP="006A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66" w:rsidRDefault="00464666" w:rsidP="006A0CD6">
      <w:r>
        <w:separator/>
      </w:r>
    </w:p>
  </w:footnote>
  <w:footnote w:type="continuationSeparator" w:id="0">
    <w:p w:rsidR="00464666" w:rsidRDefault="00464666" w:rsidP="006A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4"/>
    <w:rsid w:val="000165B5"/>
    <w:rsid w:val="00056297"/>
    <w:rsid w:val="000D3061"/>
    <w:rsid w:val="00117798"/>
    <w:rsid w:val="00134B3C"/>
    <w:rsid w:val="001565E5"/>
    <w:rsid w:val="00173985"/>
    <w:rsid w:val="001F0E15"/>
    <w:rsid w:val="00325B8D"/>
    <w:rsid w:val="00341D92"/>
    <w:rsid w:val="00362B4B"/>
    <w:rsid w:val="003F6DA8"/>
    <w:rsid w:val="004272E8"/>
    <w:rsid w:val="00464666"/>
    <w:rsid w:val="00502AD4"/>
    <w:rsid w:val="005116DF"/>
    <w:rsid w:val="0052302A"/>
    <w:rsid w:val="005426C0"/>
    <w:rsid w:val="005F347C"/>
    <w:rsid w:val="00675DC0"/>
    <w:rsid w:val="00686BFE"/>
    <w:rsid w:val="00696E76"/>
    <w:rsid w:val="006A0CD6"/>
    <w:rsid w:val="006E1BEA"/>
    <w:rsid w:val="008866B2"/>
    <w:rsid w:val="00974C24"/>
    <w:rsid w:val="009B2E8F"/>
    <w:rsid w:val="00B70F21"/>
    <w:rsid w:val="00B73DFA"/>
    <w:rsid w:val="00CB7D1A"/>
    <w:rsid w:val="00CF5BE5"/>
    <w:rsid w:val="00D7377C"/>
    <w:rsid w:val="00E6390E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5BB0"/>
  <w15:chartTrackingRefBased/>
  <w15:docId w15:val="{3E3E36AF-2117-4A45-8F20-669E9BD5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4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0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0CD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0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0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2022-03-07T07:00:00Z</cp:lastPrinted>
  <dcterms:created xsi:type="dcterms:W3CDTF">2022-03-03T07:53:00Z</dcterms:created>
  <dcterms:modified xsi:type="dcterms:W3CDTF">2022-03-07T07:25:00Z</dcterms:modified>
</cp:coreProperties>
</file>